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5D" w:rsidRDefault="000F7302">
      <w:pPr>
        <w:pStyle w:val="1"/>
        <w:shd w:val="clear" w:color="auto" w:fill="auto"/>
        <w:ind w:left="40" w:right="60"/>
      </w:pPr>
      <w:r>
        <w:t>а к Богу обратишься — и поможет». Когда власти объявили, что зда</w:t>
      </w:r>
      <w:r>
        <w:softHyphen/>
        <w:t>ние храма теперь принадлежит государству и для совершения там службы надо платить деньги, Прасковья Ивановна Суслонова продала свою единственную лошадь и пожертвовала средства на выкуп церк</w:t>
      </w:r>
      <w:r>
        <w:softHyphen/>
      </w:r>
      <w:r>
        <w:t>ви.</w:t>
      </w:r>
    </w:p>
    <w:p w:rsidR="00B46D5D" w:rsidRDefault="000F7302">
      <w:pPr>
        <w:pStyle w:val="1"/>
        <w:shd w:val="clear" w:color="auto" w:fill="auto"/>
        <w:spacing w:line="317" w:lineRule="exact"/>
        <w:ind w:left="40" w:right="60" w:firstLine="720"/>
      </w:pPr>
      <w:r>
        <w:t>В 1934 году появился в здешней округе священник Василий Ба</w:t>
      </w:r>
      <w:proofErr w:type="gramStart"/>
      <w:r>
        <w:t>л-</w:t>
      </w:r>
      <w:proofErr w:type="gramEnd"/>
      <w:r>
        <w:t xml:space="preserve"> буцкий, сосланный в поселок Шубуня по статье 58, пункт </w:t>
      </w:r>
      <w:r>
        <w:rPr>
          <w:rStyle w:val="2pt"/>
        </w:rPr>
        <w:t>10—</w:t>
      </w:r>
      <w:r>
        <w:t xml:space="preserve"> как «служитель религиозного культа». Отец Василий, исполняя просьбы крестьян, переходил из одной деревни в другую, крестил детей, от</w:t>
      </w:r>
      <w:r>
        <w:t>пе</w:t>
      </w:r>
      <w:r>
        <w:softHyphen/>
        <w:t>вал умерших и тем самым объединял вокруг себя исстрадавшихся людей, поддерживал и укреплял в них веру. Прасковья Ивановна всей душой откликнулась на просьбу о помощи, она предоставила свой дом для бесед священника с прихожанами. В этих встречах принимал</w:t>
      </w:r>
      <w:r>
        <w:t>и участие Матрена Ивановна Пьянкова, Федор Михайловский, Ефимия Спицына, Василий Саввич Уткин, Мария Михайловна Абросева, Сте</w:t>
      </w:r>
      <w:r>
        <w:softHyphen/>
        <w:t>пан Павлович Детков, Васса Яковлевна Суслонова.</w:t>
      </w:r>
    </w:p>
    <w:p w:rsidR="00B46D5D" w:rsidRDefault="000F7302">
      <w:pPr>
        <w:pStyle w:val="1"/>
        <w:shd w:val="clear" w:color="auto" w:fill="auto"/>
        <w:spacing w:line="317" w:lineRule="exact"/>
        <w:ind w:left="40" w:right="60" w:firstLine="720"/>
      </w:pPr>
      <w:r>
        <w:t>Говорили о тяжелой жизни, высоких налогах, молились Богу о ниспослании лучшей доли</w:t>
      </w:r>
      <w:r>
        <w:t>. Прасковья Ивановна иногда не выдержи</w:t>
      </w:r>
      <w:r>
        <w:softHyphen/>
        <w:t>вала и, со слезами на глазах перечисляя несчастья людей, предрека</w:t>
      </w:r>
      <w:r>
        <w:softHyphen/>
        <w:t xml:space="preserve">ла скорый конец жестокой власти, выступившей против Бога и Церкви. Ее страстные слова и слезы вызывали у присутствующих ответную реакцию — все женщины </w:t>
      </w:r>
      <w:r>
        <w:t>начинали плакать, после чего Прасковья го</w:t>
      </w:r>
      <w:r>
        <w:softHyphen/>
        <w:t xml:space="preserve">ворила: «...помолитесь, и Бог все грехи простит— </w:t>
      </w:r>
      <w:proofErr w:type="gramStart"/>
      <w:r>
        <w:t xml:space="preserve">и </w:t>
      </w:r>
      <w:proofErr w:type="gramEnd"/>
      <w:r>
        <w:t>то, что вы на соб</w:t>
      </w:r>
      <w:r>
        <w:softHyphen/>
        <w:t>рания колхозные ходите, и то, что раньше людей сбивали в колхоз, и то, что состоите в нем...».</w:t>
      </w:r>
    </w:p>
    <w:p w:rsidR="00B46D5D" w:rsidRDefault="000F7302">
      <w:pPr>
        <w:pStyle w:val="1"/>
        <w:shd w:val="clear" w:color="auto" w:fill="auto"/>
        <w:spacing w:line="317" w:lineRule="exact"/>
        <w:ind w:left="40" w:right="60" w:firstLine="720"/>
      </w:pPr>
      <w:r>
        <w:t>Беда пришла осенью 1937 года: 11 октября Прасковья</w:t>
      </w:r>
      <w:r>
        <w:t xml:space="preserve"> Ивановна Суслонова была арестована. 23 октября того же года постановлением тройки УНКВД за «участие в группировке церковников и проведение контрреволюционной деятельности» была приговорена к расстрелу, а 27 октября приговор привели в исполнение.</w:t>
      </w:r>
    </w:p>
    <w:p w:rsidR="00B46D5D" w:rsidRDefault="000F7302">
      <w:pPr>
        <w:pStyle w:val="1"/>
        <w:shd w:val="clear" w:color="auto" w:fill="auto"/>
        <w:spacing w:line="317" w:lineRule="exact"/>
        <w:ind w:left="40" w:right="60" w:firstLine="720"/>
      </w:pPr>
      <w:r>
        <w:t>На допрос</w:t>
      </w:r>
      <w:r>
        <w:t>е она не признала никаких обвинений, не назвала ни одной фамилии. Все отрицала. «Дело» ее строилось только на свиде</w:t>
      </w:r>
      <w:r>
        <w:softHyphen/>
        <w:t xml:space="preserve">тельских </w:t>
      </w:r>
      <w:proofErr w:type="gramStart"/>
      <w:r>
        <w:t>показаниях</w:t>
      </w:r>
      <w:proofErr w:type="gramEnd"/>
      <w:r>
        <w:t>.</w:t>
      </w:r>
    </w:p>
    <w:p w:rsidR="00B46D5D" w:rsidRDefault="000F7302">
      <w:pPr>
        <w:pStyle w:val="1"/>
        <w:shd w:val="clear" w:color="auto" w:fill="auto"/>
        <w:spacing w:line="317" w:lineRule="exact"/>
        <w:ind w:left="40" w:right="60" w:firstLine="720"/>
      </w:pPr>
      <w:r>
        <w:t>О чем думала, молилась эта женщина в оставшиеся ей четыре дня жизни? Никто сейчас о том не расскажет. Но несомненно, чт</w:t>
      </w:r>
      <w:r>
        <w:t>о в эти последние дни она, глубоко верующая, просила Господа укрепить ее силы, чтобы встретить смерть с христианским смирением.</w:t>
      </w:r>
    </w:p>
    <w:p w:rsidR="00B46D5D" w:rsidRDefault="000F7302">
      <w:pPr>
        <w:pStyle w:val="1"/>
        <w:shd w:val="clear" w:color="auto" w:fill="auto"/>
        <w:spacing w:line="317" w:lineRule="exact"/>
        <w:ind w:left="40" w:right="60" w:firstLine="720"/>
      </w:pPr>
      <w:r>
        <w:t>В 1959 году при проверке дела, когда свидетели были вновь до</w:t>
      </w:r>
      <w:r>
        <w:softHyphen/>
        <w:t>прошены, ни один из них ничего плохого о Прасковье Ивановне Су</w:t>
      </w:r>
      <w:proofErr w:type="gramStart"/>
      <w:r>
        <w:t>с-</w:t>
      </w:r>
      <w:proofErr w:type="gramEnd"/>
      <w:r>
        <w:t xml:space="preserve"> ло</w:t>
      </w:r>
      <w:r>
        <w:t>новой не сказал. Решением Архангельского областного суда поста</w:t>
      </w:r>
      <w:r>
        <w:softHyphen/>
        <w:t>новление тройки УНКВД от 1937 года было отменено, а дело за недо</w:t>
      </w:r>
      <w:r>
        <w:softHyphen/>
        <w:t>казанностью обвинения прекращено.</w:t>
      </w:r>
    </w:p>
    <w:sectPr w:rsidR="00B46D5D" w:rsidSect="00B46D5D">
      <w:type w:val="continuous"/>
      <w:pgSz w:w="11905" w:h="16837"/>
      <w:pgMar w:top="1722" w:right="341" w:bottom="1823" w:left="21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302" w:rsidRDefault="000F7302" w:rsidP="00B46D5D">
      <w:r>
        <w:separator/>
      </w:r>
    </w:p>
  </w:endnote>
  <w:endnote w:type="continuationSeparator" w:id="0">
    <w:p w:rsidR="000F7302" w:rsidRDefault="000F7302" w:rsidP="00B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302" w:rsidRDefault="000F7302"/>
  </w:footnote>
  <w:footnote w:type="continuationSeparator" w:id="0">
    <w:p w:rsidR="000F7302" w:rsidRDefault="000F730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46D5D"/>
    <w:rsid w:val="000F7302"/>
    <w:rsid w:val="00B46D5D"/>
    <w:rsid w:val="00C02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6D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6D5D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B46D5D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pt">
    <w:name w:val="Основной текст + Интервал 2 pt"/>
    <w:basedOn w:val="a4"/>
    <w:rsid w:val="00B46D5D"/>
    <w:rPr>
      <w:spacing w:val="40"/>
    </w:rPr>
  </w:style>
  <w:style w:type="paragraph" w:customStyle="1" w:styleId="1">
    <w:name w:val="Основной текст1"/>
    <w:basedOn w:val="a"/>
    <w:link w:val="a4"/>
    <w:rsid w:val="00B46D5D"/>
    <w:pPr>
      <w:shd w:val="clear" w:color="auto" w:fill="FFFFFF"/>
      <w:spacing w:line="302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2015-11-26T15:57:00Z</dcterms:created>
  <dcterms:modified xsi:type="dcterms:W3CDTF">2015-11-26T15:59:00Z</dcterms:modified>
</cp:coreProperties>
</file>